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4D" w:rsidRPr="001B54F4" w:rsidRDefault="005F592B" w:rsidP="00BD74D3">
      <w:pPr>
        <w:jc w:val="center"/>
        <w:rPr>
          <w:rFonts w:ascii="Comic Sans MS" w:hAnsi="Comic Sans MS"/>
          <w:b/>
          <w:sz w:val="20"/>
          <w:szCs w:val="20"/>
        </w:rPr>
      </w:pPr>
      <w:r w:rsidRPr="001B54F4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-314325</wp:posOffset>
            </wp:positionV>
            <wp:extent cx="1228725" cy="1247775"/>
            <wp:effectExtent l="19050" t="0" r="9525" b="0"/>
            <wp:wrapTight wrapText="bothSides">
              <wp:wrapPolygon edited="0">
                <wp:start x="-335" y="0"/>
                <wp:lineTo x="-335" y="21435"/>
                <wp:lineTo x="21767" y="21435"/>
                <wp:lineTo x="21767" y="0"/>
                <wp:lineTo x="-335" y="0"/>
              </wp:wrapPolygon>
            </wp:wrapTight>
            <wp:docPr id="2" name="Picture 1" descr="http://www.tarleton.edu/~safety/labsafety/slide0001_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leton.edu/~safety/labsafety/slide0001_image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14D" w:rsidRPr="001B54F4">
        <w:rPr>
          <w:rFonts w:ascii="Comic Sans MS" w:hAnsi="Comic Sans MS"/>
          <w:b/>
          <w:sz w:val="20"/>
          <w:szCs w:val="20"/>
        </w:rPr>
        <w:t xml:space="preserve">Lab Safety Project </w:t>
      </w:r>
      <w:bookmarkStart w:id="0" w:name="_GoBack"/>
      <w:bookmarkEnd w:id="0"/>
    </w:p>
    <w:p w:rsidR="00385768" w:rsidRPr="001B54F4" w:rsidRDefault="0038576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385768" w:rsidRPr="001B54F4" w:rsidRDefault="00F3414D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DI</w:t>
      </w:r>
      <w:r w:rsidR="00DA5FC8" w:rsidRPr="001B54F4">
        <w:rPr>
          <w:rFonts w:ascii="Comic Sans MS" w:hAnsi="Comic Sans MS" w:cs="Times-Roman"/>
          <w:sz w:val="20"/>
          <w:szCs w:val="20"/>
        </w:rPr>
        <w:t>R</w:t>
      </w:r>
      <w:r w:rsidR="008033E6" w:rsidRPr="001B54F4">
        <w:rPr>
          <w:rFonts w:ascii="Comic Sans MS" w:hAnsi="Comic Sans MS" w:cs="Times-Roman"/>
          <w:sz w:val="20"/>
          <w:szCs w:val="20"/>
        </w:rPr>
        <w:t>ECTIONS: Choose ONE of the FOUR</w:t>
      </w:r>
      <w:r w:rsidRPr="001B54F4">
        <w:rPr>
          <w:rFonts w:ascii="Comic Sans MS" w:hAnsi="Comic Sans MS" w:cs="Times-Roman"/>
          <w:sz w:val="20"/>
          <w:szCs w:val="20"/>
        </w:rPr>
        <w:t xml:space="preserve"> projects. Make sure you read the directions of each project carefully and include each of the requirements in your project.  Once you have chosen a project to complete, </w:t>
      </w:r>
      <w:r w:rsidR="00DA5FC8" w:rsidRPr="001B54F4">
        <w:rPr>
          <w:rFonts w:ascii="Comic Sans MS" w:hAnsi="Comic Sans MS" w:cs="Times-Roman"/>
          <w:sz w:val="20"/>
          <w:szCs w:val="20"/>
        </w:rPr>
        <w:t xml:space="preserve">you may start your rough draft. </w:t>
      </w:r>
    </w:p>
    <w:p w:rsidR="00F3414D" w:rsidRPr="001B54F4" w:rsidRDefault="00DA5FC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DUE DATE - </w:t>
      </w:r>
      <w:r w:rsidR="00385768" w:rsidRPr="001B54F4">
        <w:rPr>
          <w:rFonts w:ascii="Comic Sans MS" w:hAnsi="Comic Sans MS" w:cs="Times-Roman"/>
          <w:sz w:val="20"/>
          <w:szCs w:val="20"/>
        </w:rPr>
        <w:t>___________________________ (write in assigned date)</w:t>
      </w:r>
    </w:p>
    <w:p w:rsidR="00385768" w:rsidRPr="001B54F4" w:rsidRDefault="0038576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385768" w:rsidRPr="001B54F4" w:rsidRDefault="00086A10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Topics </w:t>
      </w:r>
      <w:proofErr w:type="gramStart"/>
      <w:r w:rsidRPr="001B54F4">
        <w:rPr>
          <w:rFonts w:ascii="Comic Sans MS" w:hAnsi="Comic Sans MS" w:cs="Times-Roman"/>
          <w:sz w:val="20"/>
          <w:szCs w:val="20"/>
        </w:rPr>
        <w:t xml:space="preserve">( </w:t>
      </w:r>
      <w:proofErr w:type="spellStart"/>
      <w:r w:rsidRPr="001B54F4">
        <w:rPr>
          <w:rFonts w:ascii="Comic Sans MS" w:hAnsi="Comic Sans MS" w:cs="Times-Roman"/>
          <w:sz w:val="20"/>
          <w:szCs w:val="20"/>
        </w:rPr>
        <w:t>Flinn</w:t>
      </w:r>
      <w:proofErr w:type="spellEnd"/>
      <w:proofErr w:type="gramEnd"/>
      <w:r w:rsidRPr="001B54F4">
        <w:rPr>
          <w:rFonts w:ascii="Comic Sans MS" w:hAnsi="Comic Sans MS" w:cs="Times-Roman"/>
          <w:sz w:val="20"/>
          <w:szCs w:val="20"/>
        </w:rPr>
        <w:t xml:space="preserve"> Scientifics Student Safety Contract ): </w:t>
      </w:r>
    </w:p>
    <w:p w:rsidR="00086A10" w:rsidRPr="001B54F4" w:rsidRDefault="00086A10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General Rules 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Clothing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Accidents and injuries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Handling Chemicals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Handling Glassware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Heating substances</w:t>
      </w:r>
    </w:p>
    <w:p w:rsidR="00086A10" w:rsidRPr="001B54F4" w:rsidRDefault="00086A10" w:rsidP="00086A1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7D53A4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b/>
          <w:i/>
          <w:sz w:val="20"/>
          <w:szCs w:val="20"/>
        </w:rPr>
      </w:pPr>
      <w:r w:rsidRPr="001B54F4">
        <w:rPr>
          <w:rFonts w:ascii="Comic Sans MS" w:hAnsi="Comic Sans MS" w:cs="Times-Roman"/>
          <w:b/>
          <w:i/>
          <w:sz w:val="20"/>
          <w:szCs w:val="20"/>
        </w:rPr>
        <w:t>Project 1: Lab Safety C</w:t>
      </w:r>
      <w:r w:rsidR="00385768" w:rsidRPr="001B54F4">
        <w:rPr>
          <w:rFonts w:ascii="Comic Sans MS" w:hAnsi="Comic Sans MS" w:cs="Times-Roman"/>
          <w:b/>
          <w:i/>
          <w:sz w:val="20"/>
          <w:szCs w:val="20"/>
        </w:rPr>
        <w:t>artoon</w:t>
      </w:r>
      <w:r w:rsidR="008033E6" w:rsidRPr="001B54F4">
        <w:rPr>
          <w:rFonts w:ascii="Comic Sans MS" w:hAnsi="Comic Sans MS" w:cs="Times-Roman"/>
          <w:b/>
          <w:i/>
          <w:sz w:val="20"/>
          <w:szCs w:val="20"/>
        </w:rPr>
        <w:t xml:space="preserve"> (3 GRADES)</w:t>
      </w:r>
    </w:p>
    <w:p w:rsidR="00F3414D" w:rsidRPr="001B54F4" w:rsidRDefault="00F3414D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F3414D" w:rsidP="00124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Create a cartoon which depicts any aspect of lab safety. </w:t>
      </w:r>
      <w:r w:rsidR="0012434F" w:rsidRPr="001B54F4">
        <w:rPr>
          <w:rFonts w:ascii="Comic Sans MS" w:hAnsi="Comic Sans MS" w:cs="Times-Roman"/>
          <w:sz w:val="20"/>
          <w:szCs w:val="20"/>
        </w:rPr>
        <w:t xml:space="preserve">Ideas for your cartoon:  </w:t>
      </w:r>
    </w:p>
    <w:p w:rsidR="00F3414D" w:rsidRPr="001B54F4" w:rsidRDefault="00F3414D" w:rsidP="00124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Your cartoon must clearly explain what is </w:t>
      </w:r>
      <w:r w:rsidR="0012434F" w:rsidRPr="001B54F4">
        <w:rPr>
          <w:rFonts w:ascii="Comic Sans MS" w:hAnsi="Comic Sans MS" w:cs="Times-Roman"/>
          <w:sz w:val="20"/>
          <w:szCs w:val="20"/>
        </w:rPr>
        <w:t>happening and either how to prevent an accident or what to do if there is an accident</w:t>
      </w:r>
      <w:r w:rsidRPr="001B54F4">
        <w:rPr>
          <w:rFonts w:ascii="Comic Sans MS" w:hAnsi="Comic Sans MS" w:cs="Times-Roman"/>
          <w:sz w:val="20"/>
          <w:szCs w:val="20"/>
        </w:rPr>
        <w:t>. You</w:t>
      </w:r>
      <w:r w:rsidR="0012434F" w:rsidRPr="001B54F4">
        <w:rPr>
          <w:rFonts w:ascii="Comic Sans MS" w:hAnsi="Comic Sans MS" w:cs="Times-Roman"/>
          <w:sz w:val="20"/>
          <w:szCs w:val="20"/>
        </w:rPr>
        <w:t xml:space="preserve"> </w:t>
      </w:r>
      <w:r w:rsidRPr="001B54F4">
        <w:rPr>
          <w:rFonts w:ascii="Comic Sans MS" w:hAnsi="Comic Sans MS" w:cs="Times-Roman"/>
          <w:sz w:val="20"/>
          <w:szCs w:val="20"/>
        </w:rPr>
        <w:t>may use different characters and scenarios to describe what is happening</w:t>
      </w:r>
      <w:r w:rsidR="0012434F" w:rsidRPr="001B54F4">
        <w:rPr>
          <w:rFonts w:ascii="Comic Sans MS" w:hAnsi="Comic Sans MS" w:cs="Times-Roman"/>
          <w:sz w:val="20"/>
          <w:szCs w:val="20"/>
        </w:rPr>
        <w:t>.</w:t>
      </w:r>
    </w:p>
    <w:p w:rsidR="00F3414D" w:rsidRPr="001B54F4" w:rsidRDefault="00F3414D" w:rsidP="00124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Since it i</w:t>
      </w:r>
      <w:r w:rsidR="0012434F" w:rsidRPr="001B54F4">
        <w:rPr>
          <w:rFonts w:ascii="Comic Sans MS" w:hAnsi="Comic Sans MS" w:cs="Times-Roman"/>
          <w:sz w:val="20"/>
          <w:szCs w:val="20"/>
        </w:rPr>
        <w:t>s a cartoon, include some humor</w:t>
      </w:r>
      <w:r w:rsidRPr="001B54F4">
        <w:rPr>
          <w:rFonts w:ascii="Comic Sans MS" w:hAnsi="Comic Sans MS" w:cs="Times-Roman"/>
          <w:sz w:val="20"/>
          <w:szCs w:val="20"/>
        </w:rPr>
        <w:t>.</w:t>
      </w:r>
    </w:p>
    <w:p w:rsidR="004D36EA" w:rsidRPr="001B54F4" w:rsidRDefault="004D36EA" w:rsidP="004D36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385768" w:rsidRPr="001B54F4" w:rsidRDefault="00385768" w:rsidP="004D36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DA5FC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b/>
          <w:i/>
          <w:sz w:val="20"/>
          <w:szCs w:val="20"/>
        </w:rPr>
      </w:pPr>
      <w:r w:rsidRPr="001B54F4">
        <w:rPr>
          <w:rFonts w:ascii="Comic Sans MS" w:hAnsi="Comic Sans MS" w:cs="Times-Roman"/>
          <w:b/>
          <w:i/>
          <w:sz w:val="20"/>
          <w:szCs w:val="20"/>
        </w:rPr>
        <w:t>Project 2</w:t>
      </w:r>
      <w:r w:rsidR="00F3414D" w:rsidRPr="001B54F4">
        <w:rPr>
          <w:rFonts w:ascii="Comic Sans MS" w:hAnsi="Comic Sans MS" w:cs="Times-Roman"/>
          <w:b/>
          <w:i/>
          <w:sz w:val="20"/>
          <w:szCs w:val="20"/>
        </w:rPr>
        <w:t xml:space="preserve">: </w:t>
      </w:r>
      <w:r w:rsidR="004D36EA" w:rsidRPr="001B54F4">
        <w:rPr>
          <w:rFonts w:ascii="Comic Sans MS" w:hAnsi="Comic Sans MS" w:cs="Times-Roman"/>
          <w:b/>
          <w:i/>
          <w:sz w:val="20"/>
          <w:szCs w:val="20"/>
        </w:rPr>
        <w:t>Lab Safety</w:t>
      </w:r>
      <w:r w:rsidR="00385768" w:rsidRPr="001B54F4">
        <w:rPr>
          <w:rFonts w:ascii="Comic Sans MS" w:hAnsi="Comic Sans MS" w:cs="Times-Roman"/>
          <w:b/>
          <w:i/>
          <w:sz w:val="20"/>
          <w:szCs w:val="20"/>
        </w:rPr>
        <w:t xml:space="preserve"> Brochure</w:t>
      </w:r>
      <w:r w:rsidR="008033E6" w:rsidRPr="001B54F4">
        <w:rPr>
          <w:rFonts w:ascii="Comic Sans MS" w:hAnsi="Comic Sans MS" w:cs="Times-Roman"/>
          <w:b/>
          <w:i/>
          <w:sz w:val="20"/>
          <w:szCs w:val="20"/>
        </w:rPr>
        <w:t xml:space="preserve"> (3 GRADES)</w:t>
      </w:r>
    </w:p>
    <w:p w:rsidR="004D36EA" w:rsidRPr="001B54F4" w:rsidRDefault="004D36EA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F3414D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Create a brochure about </w:t>
      </w:r>
      <w:r w:rsidR="004D36EA" w:rsidRPr="001B54F4">
        <w:rPr>
          <w:rFonts w:ascii="Comic Sans MS" w:hAnsi="Comic Sans MS" w:cs="Times-Roman"/>
          <w:sz w:val="20"/>
          <w:szCs w:val="20"/>
        </w:rPr>
        <w:t>lab safety</w:t>
      </w:r>
      <w:r w:rsidRPr="001B54F4">
        <w:rPr>
          <w:rFonts w:ascii="Comic Sans MS" w:hAnsi="Comic Sans MS" w:cs="Times-Roman"/>
          <w:sz w:val="20"/>
          <w:szCs w:val="20"/>
        </w:rPr>
        <w:t>. Fold a blank piece of computer paper into thirds</w:t>
      </w:r>
      <w:r w:rsidR="004D36EA" w:rsidRPr="001B54F4">
        <w:rPr>
          <w:rFonts w:ascii="Comic Sans MS" w:hAnsi="Comic Sans MS" w:cs="Times-Roman"/>
          <w:sz w:val="20"/>
          <w:szCs w:val="20"/>
        </w:rPr>
        <w:t xml:space="preserve"> </w:t>
      </w:r>
      <w:r w:rsidRPr="001B54F4">
        <w:rPr>
          <w:rFonts w:ascii="Comic Sans MS" w:hAnsi="Comic Sans MS" w:cs="Times-Roman"/>
          <w:sz w:val="20"/>
          <w:szCs w:val="20"/>
        </w:rPr>
        <w:t xml:space="preserve">to make your brochure paper. </w:t>
      </w:r>
      <w:r w:rsidR="004D36EA" w:rsidRPr="001B54F4">
        <w:rPr>
          <w:rFonts w:ascii="Comic Sans MS" w:hAnsi="Comic Sans MS" w:cs="Times-Roman"/>
          <w:sz w:val="20"/>
          <w:szCs w:val="20"/>
        </w:rPr>
        <w:t>You will work alone on this project</w:t>
      </w:r>
      <w:r w:rsidRPr="001B54F4">
        <w:rPr>
          <w:rFonts w:ascii="Comic Sans MS" w:hAnsi="Comic Sans MS" w:cs="Times-Roman"/>
          <w:sz w:val="20"/>
          <w:szCs w:val="20"/>
        </w:rPr>
        <w:t>.</w:t>
      </w:r>
    </w:p>
    <w:p w:rsidR="00F3414D" w:rsidRPr="001B54F4" w:rsidRDefault="00F3414D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Your brochure will be a guide about </w:t>
      </w:r>
      <w:r w:rsidR="00DA5FC8" w:rsidRPr="001B54F4">
        <w:rPr>
          <w:rFonts w:ascii="Comic Sans MS" w:hAnsi="Comic Sans MS" w:cs="Times-Roman"/>
          <w:sz w:val="20"/>
          <w:szCs w:val="20"/>
        </w:rPr>
        <w:t>five rules of lab safety</w:t>
      </w:r>
      <w:r w:rsidRPr="001B54F4">
        <w:rPr>
          <w:rFonts w:ascii="Comic Sans MS" w:hAnsi="Comic Sans MS" w:cs="Times-Roman"/>
          <w:sz w:val="20"/>
          <w:szCs w:val="20"/>
        </w:rPr>
        <w:t>. You must include</w:t>
      </w:r>
      <w:r w:rsidR="004D36EA" w:rsidRPr="001B54F4">
        <w:rPr>
          <w:rFonts w:ascii="Comic Sans MS" w:hAnsi="Comic Sans MS" w:cs="Times-Roman"/>
          <w:sz w:val="20"/>
          <w:szCs w:val="20"/>
        </w:rPr>
        <w:t xml:space="preserve"> </w:t>
      </w:r>
      <w:r w:rsidRPr="001B54F4">
        <w:rPr>
          <w:rFonts w:ascii="Comic Sans MS" w:hAnsi="Comic Sans MS" w:cs="Times-Roman"/>
          <w:sz w:val="20"/>
          <w:szCs w:val="20"/>
        </w:rPr>
        <w:t xml:space="preserve">detailed information about each </w:t>
      </w:r>
      <w:r w:rsidR="00DA5FC8" w:rsidRPr="001B54F4">
        <w:rPr>
          <w:rFonts w:ascii="Comic Sans MS" w:hAnsi="Comic Sans MS" w:cs="Times-Roman"/>
          <w:sz w:val="20"/>
          <w:szCs w:val="20"/>
        </w:rPr>
        <w:t>rule and why it is important.</w:t>
      </w:r>
    </w:p>
    <w:p w:rsidR="00385768" w:rsidRPr="001B54F4" w:rsidRDefault="00F3414D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You will be graded on neatness, the information that is included</w:t>
      </w:r>
      <w:r w:rsidR="004D36EA" w:rsidRPr="001B54F4">
        <w:rPr>
          <w:rFonts w:ascii="Comic Sans MS" w:hAnsi="Comic Sans MS" w:cs="Times-Roman"/>
          <w:sz w:val="20"/>
          <w:szCs w:val="20"/>
        </w:rPr>
        <w:t xml:space="preserve">.  </w:t>
      </w:r>
    </w:p>
    <w:p w:rsidR="00F3414D" w:rsidRPr="001B54F4" w:rsidRDefault="004D36EA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 </w:t>
      </w:r>
      <w:r w:rsidRPr="001B54F4">
        <w:rPr>
          <w:rFonts w:ascii="Comic Sans MS" w:hAnsi="Comic Sans MS" w:cs="Times-Roman"/>
          <w:b/>
          <w:sz w:val="20"/>
          <w:szCs w:val="20"/>
        </w:rPr>
        <w:t>do</w:t>
      </w:r>
      <w:r w:rsidRPr="001B54F4">
        <w:rPr>
          <w:rFonts w:ascii="Comic Sans MS" w:hAnsi="Comic Sans MS" w:cs="Times-Roman"/>
          <w:sz w:val="20"/>
          <w:szCs w:val="20"/>
        </w:rPr>
        <w:t xml:space="preserve"> need to color your brochure.</w:t>
      </w:r>
    </w:p>
    <w:p w:rsidR="004D36EA" w:rsidRPr="001B54F4" w:rsidRDefault="004D36EA" w:rsidP="004D36E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385768" w:rsidRPr="001B54F4" w:rsidRDefault="00385768" w:rsidP="004D36E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086A10" w:rsidRPr="001B54F4" w:rsidRDefault="00086A10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b/>
          <w:i/>
          <w:sz w:val="20"/>
          <w:szCs w:val="20"/>
        </w:rPr>
      </w:pPr>
    </w:p>
    <w:p w:rsidR="00F3414D" w:rsidRPr="001B54F4" w:rsidRDefault="00DA5FC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b/>
          <w:i/>
          <w:sz w:val="20"/>
          <w:szCs w:val="20"/>
        </w:rPr>
      </w:pPr>
      <w:r w:rsidRPr="001B54F4">
        <w:rPr>
          <w:rFonts w:ascii="Comic Sans MS" w:hAnsi="Comic Sans MS" w:cs="Times-Roman"/>
          <w:b/>
          <w:i/>
          <w:sz w:val="20"/>
          <w:szCs w:val="20"/>
        </w:rPr>
        <w:t>Project 3</w:t>
      </w:r>
      <w:r w:rsidR="00F3414D" w:rsidRPr="001B54F4">
        <w:rPr>
          <w:rFonts w:ascii="Comic Sans MS" w:hAnsi="Comic Sans MS" w:cs="Times-Roman"/>
          <w:b/>
          <w:i/>
          <w:sz w:val="20"/>
          <w:szCs w:val="20"/>
        </w:rPr>
        <w:t xml:space="preserve">: </w:t>
      </w:r>
      <w:r w:rsidR="00D57C8F" w:rsidRPr="001B54F4">
        <w:rPr>
          <w:rFonts w:ascii="Comic Sans MS" w:hAnsi="Comic Sans MS" w:cs="Times-Roman"/>
          <w:b/>
          <w:i/>
          <w:sz w:val="20"/>
          <w:szCs w:val="20"/>
        </w:rPr>
        <w:t>Lab Safety Poster</w:t>
      </w:r>
      <w:r w:rsidR="008033E6" w:rsidRPr="001B54F4">
        <w:rPr>
          <w:rFonts w:ascii="Comic Sans MS" w:hAnsi="Comic Sans MS" w:cs="Times-Roman"/>
          <w:b/>
          <w:i/>
          <w:sz w:val="20"/>
          <w:szCs w:val="20"/>
        </w:rPr>
        <w:t xml:space="preserve"> (3 GRADES)</w:t>
      </w:r>
    </w:p>
    <w:p w:rsidR="00D57C8F" w:rsidRPr="001B54F4" w:rsidRDefault="00D57C8F" w:rsidP="00D57C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Create poster which depicts a lab safety rule and why it is important. This is an individual project.</w:t>
      </w:r>
    </w:p>
    <w:p w:rsidR="00F3414D" w:rsidRPr="001B54F4" w:rsidRDefault="00D57C8F" w:rsidP="00D57C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Your poster must clearly explain the lab safety rule, why it is important, and either how to prevent an accident or what to do if there is an accident. </w:t>
      </w:r>
    </w:p>
    <w:p w:rsidR="00385768" w:rsidRPr="001B54F4" w:rsidRDefault="00D57C8F" w:rsidP="00D57C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 will be graded on neatness, </w:t>
      </w:r>
      <w:r w:rsidR="00385768" w:rsidRPr="001B54F4">
        <w:rPr>
          <w:rFonts w:ascii="Comic Sans MS" w:hAnsi="Comic Sans MS" w:cs="Times-Roman"/>
          <w:sz w:val="20"/>
          <w:szCs w:val="20"/>
        </w:rPr>
        <w:t xml:space="preserve">and </w:t>
      </w:r>
      <w:r w:rsidRPr="001B54F4">
        <w:rPr>
          <w:rFonts w:ascii="Comic Sans MS" w:hAnsi="Comic Sans MS" w:cs="Times-Roman"/>
          <w:sz w:val="20"/>
          <w:szCs w:val="20"/>
        </w:rPr>
        <w:t xml:space="preserve">the information that is included. </w:t>
      </w:r>
    </w:p>
    <w:p w:rsidR="00D57C8F" w:rsidRPr="001B54F4" w:rsidRDefault="00D57C8F" w:rsidP="00D57C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 You </w:t>
      </w:r>
      <w:r w:rsidRPr="001B54F4">
        <w:rPr>
          <w:rFonts w:ascii="Comic Sans MS" w:hAnsi="Comic Sans MS" w:cs="Times-Roman"/>
          <w:b/>
          <w:sz w:val="20"/>
          <w:szCs w:val="20"/>
        </w:rPr>
        <w:t>do</w:t>
      </w:r>
      <w:r w:rsidRPr="001B54F4">
        <w:rPr>
          <w:rFonts w:ascii="Comic Sans MS" w:hAnsi="Comic Sans MS" w:cs="Times-Roman"/>
          <w:sz w:val="20"/>
          <w:szCs w:val="20"/>
        </w:rPr>
        <w:t xml:space="preserve"> need to color your poster.</w:t>
      </w:r>
    </w:p>
    <w:p w:rsidR="00E9599D" w:rsidRPr="001B54F4" w:rsidRDefault="00E9599D" w:rsidP="00E9599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E9599D" w:rsidRPr="001B54F4" w:rsidRDefault="00E9599D" w:rsidP="00E9599D">
      <w:pPr>
        <w:rPr>
          <w:rFonts w:ascii="Comic Sans MS" w:hAnsi="Comic Sans MS"/>
          <w:b/>
          <w:i/>
          <w:sz w:val="20"/>
          <w:szCs w:val="20"/>
        </w:rPr>
      </w:pPr>
      <w:r w:rsidRPr="001B54F4">
        <w:rPr>
          <w:rFonts w:ascii="Comic Sans MS" w:hAnsi="Comic Sans MS"/>
          <w:b/>
          <w:i/>
          <w:sz w:val="20"/>
          <w:szCs w:val="20"/>
        </w:rPr>
        <w:lastRenderedPageBreak/>
        <w:t>Project 4: Lab Safety Video Project</w:t>
      </w:r>
      <w:r w:rsidR="008033E6" w:rsidRPr="001B54F4">
        <w:rPr>
          <w:rFonts w:ascii="Comic Sans MS" w:hAnsi="Comic Sans MS"/>
          <w:b/>
          <w:i/>
          <w:sz w:val="20"/>
          <w:szCs w:val="20"/>
        </w:rPr>
        <w:t xml:space="preserve"> (5 GRADES)</w:t>
      </w:r>
    </w:p>
    <w:p w:rsidR="00E9599D" w:rsidRPr="001B54F4" w:rsidRDefault="00E9599D" w:rsidP="007D53A4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 xml:space="preserve">Create a creative and interesting video to show correct and incorrect lab safety procedures.  You video should be 5 to 10 minutes long. The following safety procedures must be included, you may add more if you like: 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eye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glass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heat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protective clothing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spill clean up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fire safety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chemical safety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eating and drinking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proper clothing, hair, shoes, etc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horseplay</w:t>
      </w:r>
    </w:p>
    <w:p w:rsidR="00E9599D" w:rsidRPr="001B54F4" w:rsidRDefault="00E9599D" w:rsidP="00E9599D">
      <w:pPr>
        <w:rPr>
          <w:rFonts w:ascii="Comic Sans MS" w:hAnsi="Comic Sans MS"/>
          <w:sz w:val="20"/>
          <w:szCs w:val="20"/>
        </w:rPr>
      </w:pPr>
    </w:p>
    <w:p w:rsidR="007D53A4" w:rsidRPr="001B54F4" w:rsidRDefault="007D53A4" w:rsidP="007D53A4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You may work in a group up to 4 people</w:t>
      </w:r>
    </w:p>
    <w:p w:rsidR="001B54F4" w:rsidRPr="00FA5FAB" w:rsidRDefault="00E9599D" w:rsidP="001B54F4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sz w:val="20"/>
          <w:szCs w:val="20"/>
        </w:rPr>
        <w:t xml:space="preserve">You should dress in appropriate costumes and have props, music, pictures etc during the video.  </w:t>
      </w:r>
      <w:r w:rsidR="008033E6" w:rsidRPr="00FA5FAB">
        <w:rPr>
          <w:rFonts w:ascii="Comic Sans MS" w:hAnsi="Comic Sans MS"/>
          <w:sz w:val="20"/>
          <w:szCs w:val="20"/>
        </w:rPr>
        <w:t>If you would like to film in school, you need to let me know in advance so I can make arrangements. A blueprint for what you are planning to film is essential for this option before you begin filming.</w:t>
      </w:r>
      <w:r w:rsidR="00C36F3D" w:rsidRPr="00FA5FAB">
        <w:rPr>
          <w:rFonts w:ascii="Comic Sans MS" w:hAnsi="Comic Sans MS"/>
          <w:sz w:val="20"/>
          <w:szCs w:val="20"/>
        </w:rPr>
        <w:t xml:space="preserve"> Your bluep</w:t>
      </w:r>
      <w:r w:rsidR="001B54F4" w:rsidRPr="00FA5FAB">
        <w:rPr>
          <w:rFonts w:ascii="Comic Sans MS" w:hAnsi="Comic Sans MS"/>
          <w:sz w:val="20"/>
          <w:szCs w:val="20"/>
        </w:rPr>
        <w:t>rint MUST consist of:</w:t>
      </w:r>
    </w:p>
    <w:p w:rsidR="001B54F4" w:rsidRPr="00FA5FAB" w:rsidRDefault="001B54F4" w:rsidP="001B54F4">
      <w:pPr>
        <w:pStyle w:val="ListParagraph"/>
        <w:ind w:left="1080"/>
        <w:rPr>
          <w:rFonts w:ascii="Comic Sans MS" w:hAnsi="Comic Sans MS"/>
          <w:bCs/>
          <w:sz w:val="20"/>
          <w:szCs w:val="20"/>
        </w:rPr>
      </w:pPr>
      <w:r w:rsidRPr="00FA5FAB">
        <w:rPr>
          <w:rFonts w:ascii="Comic Sans MS" w:hAnsi="Comic Sans MS"/>
          <w:sz w:val="20"/>
          <w:szCs w:val="20"/>
        </w:rPr>
        <w:t>a. Lab</w:t>
      </w:r>
      <w:r w:rsidRPr="00FA5FAB">
        <w:rPr>
          <w:rFonts w:ascii="Comic Sans MS" w:hAnsi="Comic Sans MS"/>
          <w:bCs/>
          <w:sz w:val="20"/>
          <w:szCs w:val="20"/>
        </w:rPr>
        <w:t xml:space="preserve"> safety rules/procedures that are related to your topic that you are mentioning in the actual video. </w:t>
      </w:r>
    </w:p>
    <w:p w:rsidR="001B54F4" w:rsidRPr="00FA5FAB" w:rsidRDefault="001B54F4" w:rsidP="001B54F4">
      <w:pPr>
        <w:pStyle w:val="ListParagraph"/>
        <w:ind w:left="1080"/>
        <w:rPr>
          <w:rFonts w:ascii="Comic Sans MS" w:hAnsi="Comic Sans MS"/>
          <w:bCs/>
          <w:sz w:val="20"/>
          <w:szCs w:val="20"/>
        </w:rPr>
      </w:pPr>
      <w:r w:rsidRPr="00FA5FAB">
        <w:rPr>
          <w:rFonts w:ascii="Comic Sans MS" w:hAnsi="Comic Sans MS"/>
          <w:bCs/>
          <w:sz w:val="20"/>
          <w:szCs w:val="20"/>
        </w:rPr>
        <w:t>b. A list of equipment you will need from me for your video.</w:t>
      </w:r>
    </w:p>
    <w:p w:rsidR="001B54F4" w:rsidRPr="00FA5FAB" w:rsidRDefault="001B54F4" w:rsidP="001B54F4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bCs/>
          <w:sz w:val="20"/>
          <w:szCs w:val="20"/>
        </w:rPr>
        <w:t xml:space="preserve">c. When/Where you would like to do the actual video. </w:t>
      </w:r>
    </w:p>
    <w:p w:rsidR="001B54F4" w:rsidRPr="00FA5FAB" w:rsidRDefault="001B54F4" w:rsidP="001B54F4">
      <w:pPr>
        <w:pStyle w:val="Default"/>
        <w:ind w:left="1080"/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bCs/>
          <w:sz w:val="20"/>
          <w:szCs w:val="20"/>
        </w:rPr>
        <w:t xml:space="preserve">d. An actual script of what every person is saying and when. This can be done on paper or index cards. </w:t>
      </w:r>
    </w:p>
    <w:p w:rsidR="008033E6" w:rsidRPr="00FA5FAB" w:rsidRDefault="001B54F4" w:rsidP="001B54F4">
      <w:pPr>
        <w:pStyle w:val="Default"/>
        <w:ind w:left="360" w:firstLine="720"/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bCs/>
          <w:sz w:val="20"/>
          <w:szCs w:val="20"/>
        </w:rPr>
        <w:t xml:space="preserve">e. You MUST practice </w:t>
      </w:r>
    </w:p>
    <w:p w:rsidR="00E9599D" w:rsidRPr="00FA5FAB" w:rsidRDefault="00E9599D" w:rsidP="007D53A4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sz w:val="20"/>
          <w:szCs w:val="20"/>
        </w:rPr>
        <w:t>It should be fun to watch!</w:t>
      </w:r>
    </w:p>
    <w:p w:rsidR="00C45FFF" w:rsidRDefault="00C45FFF" w:rsidP="00C45FFF">
      <w:pPr>
        <w:rPr>
          <w:rFonts w:ascii="Comic Sans MS" w:hAnsi="Comic Sans MS"/>
          <w:sz w:val="24"/>
          <w:szCs w:val="24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C45FFF" w:rsidRPr="00B63B75" w:rsidRDefault="00C45FFF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B63B75">
        <w:rPr>
          <w:rFonts w:ascii="Comic Sans MS" w:hAnsi="Comic Sans MS"/>
          <w:b/>
          <w:i/>
          <w:sz w:val="20"/>
          <w:szCs w:val="20"/>
          <w:u w:val="single"/>
        </w:rPr>
        <w:t>Rubrics for Lab Safety Project</w:t>
      </w:r>
    </w:p>
    <w:p w:rsidR="00C45FFF" w:rsidRPr="00B63B75" w:rsidRDefault="00C45FFF" w:rsidP="00C45FFF">
      <w:pPr>
        <w:rPr>
          <w:rFonts w:ascii="Comic Sans MS" w:hAnsi="Comic Sans MS"/>
          <w:sz w:val="20"/>
          <w:szCs w:val="20"/>
        </w:rPr>
      </w:pPr>
      <w:r w:rsidRPr="00B63B75">
        <w:rPr>
          <w:rFonts w:ascii="Comic Sans MS" w:hAnsi="Comic Sans MS"/>
          <w:sz w:val="20"/>
          <w:szCs w:val="20"/>
        </w:rPr>
        <w:t>The following rubrics were developed to guide you to the maximum scoring opportunity.  If working in a group, it is imperative that all members contribute.  If this is not true, you must notify me immediately to avoid scoring complications.</w:t>
      </w:r>
    </w:p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  <w:r w:rsidRPr="00B63B75">
        <w:rPr>
          <w:rFonts w:ascii="Comic Sans MS" w:hAnsi="Comic Sans MS"/>
          <w:b/>
          <w:i/>
          <w:sz w:val="20"/>
          <w:szCs w:val="20"/>
        </w:rPr>
        <w:t>Cartoon Rubric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0"/>
      </w:tblGrid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Category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0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5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10 points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Panels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  <w:u w:val="single"/>
              </w:rPr>
              <w:t>&lt;</w:t>
            </w:r>
            <w:r w:rsidRPr="00B63B7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Lab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Incompletely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Complete rule interpretation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Humor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used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school appropriate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School appropriate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 &amp; Neatness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 color and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Black &amp; white plus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Colorful and neat</w:t>
            </w:r>
          </w:p>
        </w:tc>
      </w:tr>
    </w:tbl>
    <w:p w:rsidR="00C36F3D" w:rsidRDefault="00C36F3D" w:rsidP="00C45FFF">
      <w:pPr>
        <w:rPr>
          <w:rFonts w:ascii="Comic Sans MS" w:hAnsi="Comic Sans MS"/>
          <w:sz w:val="20"/>
          <w:szCs w:val="20"/>
        </w:rPr>
      </w:pPr>
    </w:p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  <w:r w:rsidRPr="00B63B75">
        <w:rPr>
          <w:rFonts w:ascii="Comic Sans MS" w:hAnsi="Comic Sans MS"/>
          <w:b/>
          <w:i/>
          <w:sz w:val="20"/>
          <w:szCs w:val="20"/>
        </w:rPr>
        <w:t>Safety Brochure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0"/>
      </w:tblGrid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Category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0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5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10 points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Safety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Completely stated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Explanation of Lab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explained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Clearly explained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 and neatness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 color and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Black &amp; white plus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Colorful and neat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Appropriate sketches or pictures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  <w:u w:val="single"/>
              </w:rPr>
              <w:t>&lt;</w:t>
            </w:r>
            <w:r w:rsidRPr="00B63B7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3 - 4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63B75">
              <w:rPr>
                <w:rFonts w:ascii="Comic Sans MS" w:hAnsi="Comic Sans MS"/>
                <w:sz w:val="20"/>
                <w:szCs w:val="20"/>
                <w:u w:val="single"/>
              </w:rPr>
              <w:t>&gt;5</w:t>
            </w:r>
          </w:p>
        </w:tc>
      </w:tr>
    </w:tbl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</w:p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</w:p>
    <w:p w:rsidR="00C36F3D" w:rsidRDefault="00C36F3D" w:rsidP="00C45FFF">
      <w:pPr>
        <w:rPr>
          <w:rFonts w:ascii="Comic Sans MS" w:hAnsi="Comic Sans MS"/>
          <w:b/>
          <w:i/>
          <w:sz w:val="20"/>
          <w:szCs w:val="20"/>
        </w:rPr>
      </w:pPr>
    </w:p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  <w:r w:rsidRPr="00B63B75">
        <w:rPr>
          <w:rFonts w:ascii="Comic Sans MS" w:hAnsi="Comic Sans MS"/>
          <w:b/>
          <w:i/>
          <w:sz w:val="20"/>
          <w:szCs w:val="20"/>
        </w:rPr>
        <w:t>Safety Poster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0"/>
      </w:tblGrid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Category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0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5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10 points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Safety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Completely stated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Explanation of Lab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explained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Clearly explained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 and neatness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 color and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Black &amp; white plus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Colorful and neat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Appropriate sketches or pictures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Size 1/3 or less of poster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Size &gt; 1/3 of the poster</w:t>
            </w:r>
          </w:p>
        </w:tc>
      </w:tr>
    </w:tbl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</w:p>
    <w:p w:rsidR="00C45FFF" w:rsidRPr="00C36F3D" w:rsidRDefault="00C36F3D" w:rsidP="00C45FFF">
      <w:pPr>
        <w:rPr>
          <w:rFonts w:ascii="Comic Sans MS" w:hAnsi="Comic Sans MS"/>
          <w:b/>
          <w:i/>
          <w:sz w:val="20"/>
          <w:szCs w:val="20"/>
        </w:rPr>
      </w:pPr>
      <w:r w:rsidRPr="00C36F3D">
        <w:rPr>
          <w:rFonts w:ascii="Comic Sans MS" w:hAnsi="Comic Sans MS"/>
          <w:b/>
          <w:i/>
          <w:sz w:val="20"/>
          <w:szCs w:val="20"/>
        </w:rPr>
        <w:t>Safety Video</w:t>
      </w:r>
    </w:p>
    <w:p w:rsidR="00366313" w:rsidRDefault="00366313" w:rsidP="00366313">
      <w:r>
        <w:rPr>
          <w:b/>
        </w:rPr>
        <w:t>Lab Safety Video Rubric</w:t>
      </w:r>
    </w:p>
    <w:p w:rsidR="00366313" w:rsidRDefault="00366313" w:rsidP="00366313"/>
    <w:p w:rsidR="00366313" w:rsidRPr="0074799F" w:rsidRDefault="00366313" w:rsidP="00366313">
      <w:pPr>
        <w:rPr>
          <w:b/>
        </w:rPr>
      </w:pPr>
      <w:r>
        <w:rPr>
          <w:b/>
        </w:rPr>
        <w:t>Group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 / 10</w:t>
      </w:r>
      <w:r w:rsidRPr="0074799F">
        <w:rPr>
          <w:b/>
        </w:rPr>
        <w:t>0 points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Video is between 5 and 10 minutes long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 / 20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Video is a story, not a list of safety rules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 /10 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Every person in the group stars in the video at some point</w:t>
      </w:r>
      <w:r>
        <w:tab/>
      </w:r>
      <w:r>
        <w:tab/>
      </w:r>
      <w:r>
        <w:tab/>
        <w:t>_______ / 10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Safety rules involved are valid safety rules</w:t>
      </w:r>
      <w:r>
        <w:tab/>
      </w:r>
      <w:r>
        <w:tab/>
      </w:r>
      <w:r>
        <w:tab/>
      </w:r>
      <w:r>
        <w:tab/>
      </w:r>
      <w:r>
        <w:tab/>
        <w:t>_______ / 10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Safety rules involved are easily identifiable</w:t>
      </w:r>
      <w:r>
        <w:tab/>
      </w:r>
      <w:r>
        <w:tab/>
      </w:r>
      <w:r>
        <w:tab/>
      </w:r>
      <w:r>
        <w:tab/>
      </w:r>
      <w:r>
        <w:tab/>
        <w:t>_______ / 10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An adequate number of safety rules are shown for length of video</w:t>
      </w:r>
      <w:r>
        <w:tab/>
      </w:r>
      <w:r>
        <w:tab/>
        <w:t xml:space="preserve">_______ / 10 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No giggling,  or goofing off on video</w:t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_______ / 10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Storyline has an even flow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 / 20 </w:t>
      </w:r>
    </w:p>
    <w:p w:rsidR="00366313" w:rsidRDefault="00366313" w:rsidP="00366313">
      <w:pPr>
        <w:spacing w:line="360" w:lineRule="auto"/>
      </w:pPr>
    </w:p>
    <w:p w:rsidR="00C45FFF" w:rsidRPr="00C45FFF" w:rsidRDefault="00C45FFF" w:rsidP="00C45FFF">
      <w:pPr>
        <w:rPr>
          <w:rFonts w:ascii="Comic Sans MS" w:hAnsi="Comic Sans MS"/>
          <w:sz w:val="24"/>
          <w:szCs w:val="24"/>
        </w:rPr>
      </w:pPr>
    </w:p>
    <w:p w:rsidR="00E9599D" w:rsidRPr="007D53A4" w:rsidRDefault="00E9599D" w:rsidP="00E9599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sectPr w:rsidR="00E9599D" w:rsidRPr="007D53A4" w:rsidSect="001A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2BD"/>
    <w:multiLevelType w:val="hybridMultilevel"/>
    <w:tmpl w:val="B9DE285E"/>
    <w:lvl w:ilvl="0" w:tplc="9FD2E570">
      <w:numFmt w:val="bullet"/>
      <w:lvlText w:val="•"/>
      <w:lvlJc w:val="left"/>
      <w:pPr>
        <w:ind w:left="720" w:hanging="360"/>
      </w:pPr>
      <w:rPr>
        <w:rFonts w:ascii="Kristen ITC" w:eastAsia="Calibri" w:hAnsi="Kristen IT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B8A"/>
    <w:multiLevelType w:val="hybridMultilevel"/>
    <w:tmpl w:val="1ED408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528A44">
      <w:numFmt w:val="bullet"/>
      <w:lvlText w:val="•"/>
      <w:lvlJc w:val="left"/>
      <w:pPr>
        <w:ind w:left="2520" w:hanging="360"/>
      </w:pPr>
      <w:rPr>
        <w:rFonts w:ascii="Kristen ITC" w:eastAsia="Calibri" w:hAnsi="Kristen ITC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771B7"/>
    <w:multiLevelType w:val="hybridMultilevel"/>
    <w:tmpl w:val="C0B0D1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04333"/>
    <w:multiLevelType w:val="hybridMultilevel"/>
    <w:tmpl w:val="2C7C13DC"/>
    <w:lvl w:ilvl="0" w:tplc="2708B340">
      <w:numFmt w:val="bullet"/>
      <w:lvlText w:val="•"/>
      <w:lvlJc w:val="left"/>
      <w:pPr>
        <w:ind w:left="720" w:hanging="360"/>
      </w:pPr>
      <w:rPr>
        <w:rFonts w:ascii="Kristen ITC" w:eastAsia="Calibri" w:hAnsi="Kristen IT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75A"/>
    <w:multiLevelType w:val="hybridMultilevel"/>
    <w:tmpl w:val="DE90C4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4A6964"/>
    <w:multiLevelType w:val="hybridMultilevel"/>
    <w:tmpl w:val="FA621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62A"/>
    <w:multiLevelType w:val="hybridMultilevel"/>
    <w:tmpl w:val="514C3B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4134F9"/>
    <w:multiLevelType w:val="hybridMultilevel"/>
    <w:tmpl w:val="E79A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1113"/>
    <w:multiLevelType w:val="hybridMultilevel"/>
    <w:tmpl w:val="8C04D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C64"/>
    <w:multiLevelType w:val="hybridMultilevel"/>
    <w:tmpl w:val="AB1CD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7D23"/>
    <w:multiLevelType w:val="hybridMultilevel"/>
    <w:tmpl w:val="DC5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6F24"/>
    <w:multiLevelType w:val="hybridMultilevel"/>
    <w:tmpl w:val="09E28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1262"/>
    <w:multiLevelType w:val="hybridMultilevel"/>
    <w:tmpl w:val="EF588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27153"/>
    <w:multiLevelType w:val="hybridMultilevel"/>
    <w:tmpl w:val="3BCA07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132FC8"/>
    <w:multiLevelType w:val="hybridMultilevel"/>
    <w:tmpl w:val="8040B8A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501632ED"/>
    <w:multiLevelType w:val="hybridMultilevel"/>
    <w:tmpl w:val="DC66F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F178D"/>
    <w:multiLevelType w:val="hybridMultilevel"/>
    <w:tmpl w:val="3EBC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E633E"/>
    <w:multiLevelType w:val="hybridMultilevel"/>
    <w:tmpl w:val="0DC815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FD0D13"/>
    <w:multiLevelType w:val="hybridMultilevel"/>
    <w:tmpl w:val="89DC4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A6CC8"/>
    <w:multiLevelType w:val="hybridMultilevel"/>
    <w:tmpl w:val="AC50E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4D"/>
    <w:rsid w:val="00036A12"/>
    <w:rsid w:val="00082AE9"/>
    <w:rsid w:val="00086A10"/>
    <w:rsid w:val="0012434F"/>
    <w:rsid w:val="001A1E87"/>
    <w:rsid w:val="001B54F4"/>
    <w:rsid w:val="00366313"/>
    <w:rsid w:val="00385768"/>
    <w:rsid w:val="00422AAE"/>
    <w:rsid w:val="004D36EA"/>
    <w:rsid w:val="004E5398"/>
    <w:rsid w:val="00564169"/>
    <w:rsid w:val="005B2176"/>
    <w:rsid w:val="005F592B"/>
    <w:rsid w:val="006C5CB3"/>
    <w:rsid w:val="006E27E9"/>
    <w:rsid w:val="006F4E26"/>
    <w:rsid w:val="007D53A4"/>
    <w:rsid w:val="008033E6"/>
    <w:rsid w:val="00AD779C"/>
    <w:rsid w:val="00BD74D3"/>
    <w:rsid w:val="00C36F3D"/>
    <w:rsid w:val="00C45FFF"/>
    <w:rsid w:val="00D57C8F"/>
    <w:rsid w:val="00DA5FC8"/>
    <w:rsid w:val="00DC2C25"/>
    <w:rsid w:val="00DD5306"/>
    <w:rsid w:val="00E73045"/>
    <w:rsid w:val="00E9599D"/>
    <w:rsid w:val="00F3414D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BEAA0-8318-47D6-908E-B4C459B8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14D"/>
    <w:pPr>
      <w:ind w:left="720"/>
      <w:contextualSpacing/>
    </w:pPr>
  </w:style>
  <w:style w:type="character" w:styleId="Hyperlink">
    <w:name w:val="Hyperlink"/>
    <w:uiPriority w:val="99"/>
    <w:unhideWhenUsed/>
    <w:rsid w:val="00124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6A12"/>
    <w:rPr>
      <w:color w:val="800080"/>
      <w:u w:val="single"/>
    </w:rPr>
  </w:style>
  <w:style w:type="table" w:styleId="TableGrid">
    <w:name w:val="Table Grid"/>
    <w:basedOn w:val="TableNormal"/>
    <w:rsid w:val="00C45F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4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Havavasu Unified School District #1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Ehlman Robert</dc:creator>
  <cp:keywords/>
  <cp:lastModifiedBy>Jennifer Ferguson</cp:lastModifiedBy>
  <cp:revision>2</cp:revision>
  <cp:lastPrinted>2014-08-28T12:50:00Z</cp:lastPrinted>
  <dcterms:created xsi:type="dcterms:W3CDTF">2019-07-23T19:47:00Z</dcterms:created>
  <dcterms:modified xsi:type="dcterms:W3CDTF">2019-07-23T19:47:00Z</dcterms:modified>
</cp:coreProperties>
</file>